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5EA8" w14:textId="77777777" w:rsidR="00FB0ED6" w:rsidRPr="00FB0ED6" w:rsidRDefault="00FB0ED6" w:rsidP="00FB0ED6">
      <w:pPr>
        <w:spacing w:after="225" w:line="240" w:lineRule="auto"/>
        <w:outlineLvl w:val="0"/>
        <w:rPr>
          <w:rFonts w:ascii="Arial" w:eastAsia="Times New Roman" w:hAnsi="Arial" w:cs="Arial"/>
          <w:b/>
          <w:bCs/>
          <w:color w:val="111111"/>
          <w:spacing w:val="-15"/>
          <w:kern w:val="36"/>
          <w:sz w:val="48"/>
          <w:szCs w:val="48"/>
          <w:lang w:eastAsia="en-GB"/>
        </w:rPr>
      </w:pPr>
      <w:r w:rsidRPr="00FB0ED6">
        <w:rPr>
          <w:rFonts w:ascii="Arial" w:eastAsia="Times New Roman" w:hAnsi="Arial" w:cs="Arial"/>
          <w:b/>
          <w:bCs/>
          <w:color w:val="111111"/>
          <w:spacing w:val="-15"/>
          <w:kern w:val="36"/>
          <w:sz w:val="48"/>
          <w:szCs w:val="48"/>
          <w:lang w:eastAsia="en-GB"/>
        </w:rPr>
        <w:t>British Library Event Launches Joseph Rufino Cordeiro Foundation</w:t>
      </w:r>
    </w:p>
    <w:p w14:paraId="01DC4B5F" w14:textId="77777777" w:rsidR="00FB0ED6" w:rsidRPr="00FB0ED6" w:rsidRDefault="00FB0ED6" w:rsidP="00FB0ED6">
      <w:pPr>
        <w:spacing w:line="240" w:lineRule="auto"/>
        <w:rPr>
          <w:rFonts w:ascii="Times New Roman" w:eastAsia="Times New Roman" w:hAnsi="Times New Roman" w:cs="Times New Roman"/>
          <w:caps/>
          <w:color w:val="AFAFAF"/>
          <w:sz w:val="24"/>
          <w:szCs w:val="24"/>
          <w:lang w:eastAsia="en-GB"/>
        </w:rPr>
      </w:pPr>
      <w:hyperlink r:id="rId5" w:tooltip="View all posts in -Top News" w:history="1">
        <w:r w:rsidRPr="00FB0ED6">
          <w:rPr>
            <w:rFonts w:ascii="Times New Roman" w:eastAsia="Times New Roman" w:hAnsi="Times New Roman" w:cs="Times New Roman"/>
            <w:b/>
            <w:bCs/>
            <w:caps/>
            <w:color w:val="0000FF"/>
            <w:sz w:val="24"/>
            <w:szCs w:val="24"/>
            <w:lang w:eastAsia="en-GB"/>
          </w:rPr>
          <w:t>-TOP NEWS</w:t>
        </w:r>
      </w:hyperlink>
      <w:hyperlink r:id="rId6" w:tooltip="View all posts in Culture" w:history="1">
        <w:r w:rsidRPr="00FB0ED6">
          <w:rPr>
            <w:rFonts w:ascii="Times New Roman" w:eastAsia="Times New Roman" w:hAnsi="Times New Roman" w:cs="Times New Roman"/>
            <w:b/>
            <w:bCs/>
            <w:caps/>
            <w:color w:val="0000FF"/>
            <w:sz w:val="24"/>
            <w:szCs w:val="24"/>
            <w:lang w:eastAsia="en-GB"/>
          </w:rPr>
          <w:t>CULTURE</w:t>
        </w:r>
      </w:hyperlink>
      <w:hyperlink r:id="rId7" w:tooltip="View all posts in UK News" w:history="1">
        <w:r w:rsidRPr="00FB0ED6">
          <w:rPr>
            <w:rFonts w:ascii="Times New Roman" w:eastAsia="Times New Roman" w:hAnsi="Times New Roman" w:cs="Times New Roman"/>
            <w:b/>
            <w:bCs/>
            <w:caps/>
            <w:color w:val="0000FF"/>
            <w:sz w:val="24"/>
            <w:szCs w:val="24"/>
            <w:lang w:eastAsia="en-GB"/>
          </w:rPr>
          <w:t>UK NEWS</w:t>
        </w:r>
      </w:hyperlink>
      <w:r w:rsidRPr="00FB0ED6">
        <w:rPr>
          <w:rFonts w:ascii="Times New Roman" w:eastAsia="Times New Roman" w:hAnsi="Times New Roman" w:cs="Times New Roman"/>
          <w:caps/>
          <w:color w:val="AFAFAF"/>
          <w:sz w:val="24"/>
          <w:szCs w:val="24"/>
          <w:lang w:eastAsia="en-GB"/>
        </w:rPr>
        <w:t>DECEMBER 21, 2021</w:t>
      </w:r>
    </w:p>
    <w:p w14:paraId="002D8436" w14:textId="4966A646" w:rsidR="00FB0ED6" w:rsidRPr="00FB0ED6" w:rsidRDefault="00FB0ED6" w:rsidP="00FB0ED6">
      <w:pPr>
        <w:shd w:val="clear" w:color="auto" w:fill="F2F5F6"/>
        <w:spacing w:after="0" w:line="240" w:lineRule="auto"/>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drawing>
          <wp:inline distT="0" distB="0" distL="0" distR="0" wp14:anchorId="78B765D7" wp14:editId="2948BED0">
            <wp:extent cx="5731510" cy="4050030"/>
            <wp:effectExtent l="0" t="0" r="2540" b="7620"/>
            <wp:docPr id="14" name="Picture 14" descr="A person stand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tanding at a podiu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0030"/>
                    </a:xfrm>
                    <a:prstGeom prst="rect">
                      <a:avLst/>
                    </a:prstGeom>
                    <a:noFill/>
                    <a:ln>
                      <a:noFill/>
                    </a:ln>
                  </pic:spPr>
                </pic:pic>
              </a:graphicData>
            </a:graphic>
          </wp:inline>
        </w:drawing>
      </w:r>
    </w:p>
    <w:p w14:paraId="6D35C157" w14:textId="07829576" w:rsidR="00FB0ED6" w:rsidRPr="00FB0ED6" w:rsidRDefault="00FB0ED6" w:rsidP="00FB0ED6">
      <w:pPr>
        <w:spacing w:after="150" w:line="240" w:lineRule="auto"/>
        <w:rPr>
          <w:rFonts w:ascii="Times New Roman" w:eastAsia="Times New Roman" w:hAnsi="Times New Roman" w:cs="Times New Roman"/>
          <w:sz w:val="24"/>
          <w:szCs w:val="24"/>
          <w:lang w:eastAsia="en-GB"/>
        </w:rPr>
      </w:pPr>
    </w:p>
    <w:p w14:paraId="42470983" w14:textId="77777777" w:rsidR="00FB0ED6" w:rsidRPr="00FB0ED6" w:rsidRDefault="00FB0ED6" w:rsidP="00FB0ED6">
      <w:pPr>
        <w:spacing w:line="240" w:lineRule="auto"/>
        <w:rPr>
          <w:rFonts w:ascii="inherit" w:eastAsia="Times New Roman" w:hAnsi="inherit" w:cs="Times New Roman"/>
          <w:color w:val="151A2B"/>
          <w:sz w:val="27"/>
          <w:szCs w:val="27"/>
          <w:lang w:eastAsia="en-GB"/>
        </w:rPr>
      </w:pPr>
      <w:r w:rsidRPr="00FB0ED6">
        <w:rPr>
          <w:rFonts w:ascii="inherit" w:eastAsia="Times New Roman" w:hAnsi="inherit" w:cs="Times New Roman"/>
          <w:b/>
          <w:bCs/>
          <w:color w:val="151A2B"/>
          <w:sz w:val="27"/>
          <w:szCs w:val="27"/>
          <w:lang w:eastAsia="en-GB"/>
        </w:rPr>
        <w:t>The Joseph Rufino Cordeiro Foundation was founded with the goal of supporting national and international projects that promote science, the arts, and sports, as well as the cultural ties between the UK and India … reports Asian Lite News</w:t>
      </w:r>
    </w:p>
    <w:p w14:paraId="3A44C5D3"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 xml:space="preserve">The Joseph Rufino Cordeiro Foundation was formally launched in the UK with an intimate gathering at the British Library. Invited by Mary Anne Cordeiro, co-founder and chair of the foundation, friends and well-wishers gathered in the Bronte Room to learn about the foundation’s current projects and future goals, with a special introductory speech from Minister (Coord) for the Indian High Commission, </w:t>
      </w:r>
      <w:proofErr w:type="spellStart"/>
      <w:r w:rsidRPr="00FB0ED6">
        <w:rPr>
          <w:rFonts w:ascii="Arial" w:eastAsia="Times New Roman" w:hAnsi="Arial" w:cs="Arial"/>
          <w:color w:val="151A2B"/>
          <w:sz w:val="27"/>
          <w:szCs w:val="27"/>
          <w:lang w:eastAsia="en-GB"/>
        </w:rPr>
        <w:t>Manmeet</w:t>
      </w:r>
      <w:proofErr w:type="spellEnd"/>
      <w:r w:rsidRPr="00FB0ED6">
        <w:rPr>
          <w:rFonts w:ascii="Arial" w:eastAsia="Times New Roman" w:hAnsi="Arial" w:cs="Arial"/>
          <w:color w:val="151A2B"/>
          <w:sz w:val="27"/>
          <w:szCs w:val="27"/>
          <w:lang w:eastAsia="en-GB"/>
        </w:rPr>
        <w:t xml:space="preserve"> Singh Narang.</w:t>
      </w:r>
    </w:p>
    <w:p w14:paraId="7B660451" w14:textId="02059F94" w:rsidR="00FB0ED6" w:rsidRDefault="00FB0ED6" w:rsidP="00FB0ED6">
      <w:pPr>
        <w:spacing w:after="0" w:line="240" w:lineRule="auto"/>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color w:val="0000FF"/>
          <w:sz w:val="24"/>
          <w:szCs w:val="24"/>
          <w:lang w:eastAsia="en-GB"/>
        </w:rPr>
        <w:lastRenderedPageBreak/>
        <w:drawing>
          <wp:inline distT="0" distB="0" distL="0" distR="0" wp14:anchorId="377F8EC4" wp14:editId="16C4337D">
            <wp:extent cx="5731510" cy="4298950"/>
            <wp:effectExtent l="0" t="0" r="2540" b="6350"/>
            <wp:docPr id="12" name="Picture 12" descr="A picture containing indoor, person, wall, standing&#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ndoor, person, wall, standing&#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2CC7A392" w14:textId="77777777" w:rsidR="00FB0ED6" w:rsidRPr="00FB0ED6" w:rsidRDefault="00FB0ED6" w:rsidP="00FB0ED6">
      <w:pPr>
        <w:spacing w:after="0" w:line="240" w:lineRule="auto"/>
        <w:rPr>
          <w:rFonts w:ascii="Times New Roman" w:eastAsia="Times New Roman" w:hAnsi="Times New Roman" w:cs="Times New Roman"/>
          <w:sz w:val="24"/>
          <w:szCs w:val="24"/>
          <w:lang w:eastAsia="en-GB"/>
        </w:rPr>
      </w:pPr>
    </w:p>
    <w:p w14:paraId="13C0A15F"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The Joseph Rufino Cordeiro Foundation was founded with the goal of supporting national and international projects that promote science, the arts, and sports, as well as the cultural ties between the UK and India.</w:t>
      </w:r>
    </w:p>
    <w:p w14:paraId="5FFB7C6C"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 xml:space="preserve">Founded by the father-daughter team of Joseph Rufino Cordeiro – who sadly passed earlier this year – and Mary Anne Cordeiro, the foundation has already been working in India to encourage these three pillars of society with projects like their ambitious Bible translation project. In collaboration with </w:t>
      </w:r>
      <w:proofErr w:type="spellStart"/>
      <w:r w:rsidRPr="00FB0ED6">
        <w:rPr>
          <w:rFonts w:ascii="Arial" w:eastAsia="Times New Roman" w:hAnsi="Arial" w:cs="Arial"/>
          <w:color w:val="151A2B"/>
          <w:sz w:val="27"/>
          <w:szCs w:val="27"/>
          <w:lang w:eastAsia="en-GB"/>
        </w:rPr>
        <w:t>Banares</w:t>
      </w:r>
      <w:proofErr w:type="spellEnd"/>
      <w:r w:rsidRPr="00FB0ED6">
        <w:rPr>
          <w:rFonts w:ascii="Arial" w:eastAsia="Times New Roman" w:hAnsi="Arial" w:cs="Arial"/>
          <w:color w:val="151A2B"/>
          <w:sz w:val="27"/>
          <w:szCs w:val="27"/>
          <w:lang w:eastAsia="en-GB"/>
        </w:rPr>
        <w:t xml:space="preserve"> Hindu University, Sanskrit scholars are working to translate one of the longest, most comprehensive Bibles into the world’s oldest language to make its spiritual knowledge accessible to a whole new audience.</w:t>
      </w:r>
    </w:p>
    <w:p w14:paraId="50FF6243"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The event also served as the first awards ceremony for the JRCF Award for Excellence, honouring those who have achieved outstanding things in the fields of Art, Science, and Sport. Honourees included Professor Hagan Bayley of Oxford University for Science, Shree Udayraj A Gadnis for Art, and Tessa Sanderson CBE for Sports.</w:t>
      </w:r>
    </w:p>
    <w:p w14:paraId="70697E07" w14:textId="4435AEED" w:rsidR="00FB0ED6" w:rsidRPr="00FB0ED6" w:rsidRDefault="00FB0ED6" w:rsidP="00FB0ED6">
      <w:pPr>
        <w:spacing w:after="0" w:line="240" w:lineRule="auto"/>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color w:val="0000FF"/>
          <w:sz w:val="24"/>
          <w:szCs w:val="24"/>
          <w:lang w:eastAsia="en-GB"/>
        </w:rPr>
        <w:lastRenderedPageBreak/>
        <w:drawing>
          <wp:inline distT="0" distB="0" distL="0" distR="0" wp14:anchorId="4CF5A30F" wp14:editId="43B2FA35">
            <wp:extent cx="5731510" cy="7642225"/>
            <wp:effectExtent l="0" t="0" r="2540" b="0"/>
            <wp:docPr id="9" name="Picture 9" descr="A picture containing person, indoor, standing, dressed&#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indoor, standing, dressed&#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642225"/>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429EA58A" w14:textId="77777777" w:rsidR="00FB0ED6" w:rsidRDefault="00FB0ED6" w:rsidP="00FB0ED6">
      <w:pPr>
        <w:spacing w:after="360" w:line="240" w:lineRule="auto"/>
        <w:rPr>
          <w:rFonts w:ascii="Arial" w:eastAsia="Times New Roman" w:hAnsi="Arial" w:cs="Arial"/>
          <w:color w:val="151A2B"/>
          <w:sz w:val="27"/>
          <w:szCs w:val="27"/>
          <w:lang w:eastAsia="en-GB"/>
        </w:rPr>
      </w:pPr>
    </w:p>
    <w:p w14:paraId="1A14BCA5" w14:textId="01DAD15E"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Bayley, whose work in DNA sequencing has been a great help in developing COVID treatments, said he was honoured to receive the award.</w:t>
      </w:r>
    </w:p>
    <w:p w14:paraId="2895C136"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lastRenderedPageBreak/>
        <w:t>“This is a very special award,” he said, “almost intimate, coming from such a small and new foundation. Mary Anne has put so much thought and care into the work she is doing.”</w:t>
      </w:r>
    </w:p>
    <w:p w14:paraId="14220219"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 xml:space="preserve">Mary Anne Cordeiro herself said it was ‘like a miracle’ to be able to officially launch the foundation in person. “We’re excited to continue nurturing emerging talent,” she said. “We’re in the process of formulating the best way to train and support healthcare workers to deliver much needed healthcare services in local </w:t>
      </w:r>
      <w:proofErr w:type="spellStart"/>
      <w:r w:rsidRPr="00FB0ED6">
        <w:rPr>
          <w:rFonts w:ascii="Arial" w:eastAsia="Times New Roman" w:hAnsi="Arial" w:cs="Arial"/>
          <w:color w:val="151A2B"/>
          <w:sz w:val="27"/>
          <w:szCs w:val="27"/>
          <w:lang w:eastAsia="en-GB"/>
        </w:rPr>
        <w:t>Goan</w:t>
      </w:r>
      <w:proofErr w:type="spellEnd"/>
      <w:r w:rsidRPr="00FB0ED6">
        <w:rPr>
          <w:rFonts w:ascii="Arial" w:eastAsia="Times New Roman" w:hAnsi="Arial" w:cs="Arial"/>
          <w:color w:val="151A2B"/>
          <w:sz w:val="27"/>
          <w:szCs w:val="27"/>
          <w:lang w:eastAsia="en-GB"/>
        </w:rPr>
        <w:t xml:space="preserve"> communities right now, and our work is only just beginning.”       </w:t>
      </w:r>
    </w:p>
    <w:p w14:paraId="77B72583" w14:textId="77777777" w:rsidR="00FB0ED6" w:rsidRPr="00FB0ED6" w:rsidRDefault="00FB0ED6" w:rsidP="00FB0ED6">
      <w:pPr>
        <w:spacing w:after="360" w:line="240" w:lineRule="auto"/>
        <w:rPr>
          <w:rFonts w:ascii="Arial" w:eastAsia="Times New Roman" w:hAnsi="Arial" w:cs="Arial"/>
          <w:color w:val="151A2B"/>
          <w:sz w:val="27"/>
          <w:szCs w:val="27"/>
          <w:lang w:eastAsia="en-GB"/>
        </w:rPr>
      </w:pPr>
      <w:r w:rsidRPr="00FB0ED6">
        <w:rPr>
          <w:rFonts w:ascii="Arial" w:eastAsia="Times New Roman" w:hAnsi="Arial" w:cs="Arial"/>
          <w:color w:val="151A2B"/>
          <w:sz w:val="27"/>
          <w:szCs w:val="27"/>
          <w:lang w:eastAsia="en-GB"/>
        </w:rPr>
        <w:t>This insight into the current projects and future ambitions of a small and emerging charitable foundation promises great things to come. Now the foundation has been officially launched in the UK, the work of the Joseph Rufino Cordeiro Foundation will be able to advance in so many different directions.</w:t>
      </w:r>
    </w:p>
    <w:p w14:paraId="482707C7" w14:textId="063F3377"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drawing>
          <wp:inline distT="0" distB="0" distL="0" distR="0" wp14:anchorId="067D5AC8" wp14:editId="68454EFC">
            <wp:extent cx="4131310" cy="3098711"/>
            <wp:effectExtent l="0" t="0" r="2540" b="6985"/>
            <wp:docPr id="8" name="Picture 8" descr="A picture containing indoor, person, wall,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person, wall, stand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353" cy="3107744"/>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1C623A6E" w14:textId="21B4AC4B"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lastRenderedPageBreak/>
        <w:drawing>
          <wp:inline distT="0" distB="0" distL="0" distR="0" wp14:anchorId="12106674" wp14:editId="0DC51666">
            <wp:extent cx="3702741" cy="4937125"/>
            <wp:effectExtent l="0" t="0" r="0" b="0"/>
            <wp:docPr id="7" name="Picture 7" descr="A picture containing person, indoor, standing, dre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indoor, standing, dresse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9357" cy="4945947"/>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7F685F54" w14:textId="0EB0869C"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lastRenderedPageBreak/>
        <w:drawing>
          <wp:inline distT="0" distB="0" distL="0" distR="0" wp14:anchorId="1A3721AC" wp14:editId="5B58F082">
            <wp:extent cx="3588444" cy="4784725"/>
            <wp:effectExtent l="0" t="0" r="0" b="0"/>
            <wp:docPr id="6" name="Picture 6" descr="A person stand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tanding at a podiu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3689" cy="4791719"/>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621E23C2" w14:textId="66FA76D5"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drawing>
          <wp:inline distT="0" distB="0" distL="0" distR="0" wp14:anchorId="5013796F" wp14:editId="0C1AD8B7">
            <wp:extent cx="3851910" cy="2013867"/>
            <wp:effectExtent l="0" t="0" r="0" b="5715"/>
            <wp:docPr id="5" name="Picture 5" descr="A sign on a do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 on a doo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0229" cy="2023444"/>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394EA843" w14:textId="158657CF"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lastRenderedPageBreak/>
        <w:drawing>
          <wp:inline distT="0" distB="0" distL="0" distR="0" wp14:anchorId="162668C6" wp14:editId="4AD2C296">
            <wp:extent cx="3778250" cy="1653037"/>
            <wp:effectExtent l="0" t="0" r="0" b="4445"/>
            <wp:docPr id="4" name="Picture 4" descr="A person standing in front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tanding in front of a group of peop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9886" cy="1666878"/>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British Museum Event Launches Joseph Rufino Cordeiro Foundation</w:t>
      </w:r>
    </w:p>
    <w:p w14:paraId="1999E391" w14:textId="0A6F4858"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drawing>
          <wp:inline distT="0" distB="0" distL="0" distR="0" wp14:anchorId="5A8E386A" wp14:editId="42DF87D7">
            <wp:extent cx="3845560" cy="2408481"/>
            <wp:effectExtent l="0" t="0" r="2540" b="0"/>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0409" cy="2417781"/>
                    </a:xfrm>
                    <a:prstGeom prst="rect">
                      <a:avLst/>
                    </a:prstGeom>
                    <a:noFill/>
                    <a:ln>
                      <a:noFill/>
                    </a:ln>
                  </pic:spPr>
                </pic:pic>
              </a:graphicData>
            </a:graphic>
          </wp:inline>
        </w:drawing>
      </w:r>
      <w:r w:rsidRPr="00FB0ED6">
        <w:rPr>
          <w:rFonts w:ascii="Times New Roman" w:eastAsia="Times New Roman" w:hAnsi="Times New Roman" w:cs="Times New Roman"/>
          <w:sz w:val="24"/>
          <w:szCs w:val="24"/>
          <w:lang w:eastAsia="en-GB"/>
        </w:rPr>
        <w:t>Awards – British Museum Event Launches Joseph Rufino Cordeiro Foundation –</w:t>
      </w:r>
    </w:p>
    <w:p w14:paraId="3FBBE141" w14:textId="09E65795" w:rsidR="00FB0ED6" w:rsidRPr="00FB0ED6" w:rsidRDefault="00FB0ED6" w:rsidP="00FB0ED6">
      <w:pPr>
        <w:numPr>
          <w:ilvl w:val="0"/>
          <w:numId w:val="2"/>
        </w:numPr>
        <w:spacing w:before="100" w:beforeAutospacing="1" w:after="100" w:afterAutospacing="1" w:line="240" w:lineRule="auto"/>
        <w:ind w:left="3060"/>
        <w:rPr>
          <w:rFonts w:ascii="Times New Roman" w:eastAsia="Times New Roman" w:hAnsi="Times New Roman" w:cs="Times New Roman"/>
          <w:sz w:val="24"/>
          <w:szCs w:val="24"/>
          <w:lang w:eastAsia="en-GB"/>
        </w:rPr>
      </w:pPr>
      <w:r w:rsidRPr="00FB0ED6">
        <w:rPr>
          <w:rFonts w:ascii="Times New Roman" w:eastAsia="Times New Roman" w:hAnsi="Times New Roman" w:cs="Times New Roman"/>
          <w:noProof/>
          <w:sz w:val="24"/>
          <w:szCs w:val="24"/>
          <w:lang w:eastAsia="en-GB"/>
        </w:rPr>
        <w:drawing>
          <wp:inline distT="0" distB="0" distL="0" distR="0" wp14:anchorId="1D171519" wp14:editId="220B8C7D">
            <wp:extent cx="3750310" cy="1689426"/>
            <wp:effectExtent l="0" t="0" r="2540" b="6350"/>
            <wp:docPr id="2" name="Picture 2" descr="A picture containing text,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sk&#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8519" cy="1697629"/>
                    </a:xfrm>
                    <a:prstGeom prst="rect">
                      <a:avLst/>
                    </a:prstGeom>
                    <a:noFill/>
                    <a:ln>
                      <a:noFill/>
                    </a:ln>
                  </pic:spPr>
                </pic:pic>
              </a:graphicData>
            </a:graphic>
          </wp:inline>
        </w:drawing>
      </w:r>
    </w:p>
    <w:p w14:paraId="25BD6191" w14:textId="226550DA" w:rsidR="00FB0ED6" w:rsidRPr="00FB0ED6" w:rsidRDefault="00FB0ED6" w:rsidP="00FB0ED6">
      <w:pPr>
        <w:spacing w:after="0" w:line="240" w:lineRule="auto"/>
        <w:jc w:val="center"/>
        <w:rPr>
          <w:rFonts w:ascii="Times New Roman" w:eastAsia="Times New Roman" w:hAnsi="Times New Roman" w:cs="Times New Roman"/>
          <w:caps/>
          <w:color w:val="AFAFAF"/>
          <w:sz w:val="24"/>
          <w:szCs w:val="24"/>
          <w:lang w:eastAsia="en-GB"/>
        </w:rPr>
      </w:pPr>
      <w:r w:rsidRPr="00FB0ED6">
        <w:rPr>
          <w:rFonts w:ascii="Times New Roman" w:eastAsia="Times New Roman" w:hAnsi="Times New Roman" w:cs="Times New Roman"/>
          <w:caps/>
          <w:color w:val="AFAFAF"/>
          <w:sz w:val="24"/>
          <w:szCs w:val="24"/>
          <w:lang w:eastAsia="en-GB"/>
        </w:rPr>
        <w:t>BY </w:t>
      </w:r>
      <w:hyperlink r:id="rId18" w:history="1">
        <w:r w:rsidRPr="00FB0ED6">
          <w:rPr>
            <w:rFonts w:ascii="Times New Roman" w:eastAsia="Times New Roman" w:hAnsi="Times New Roman" w:cs="Times New Roman"/>
            <w:caps/>
            <w:color w:val="212121"/>
            <w:sz w:val="24"/>
            <w:szCs w:val="24"/>
            <w:lang w:eastAsia="en-GB"/>
          </w:rPr>
          <w:t>NEWSDESK</w:t>
        </w:r>
      </w:hyperlink>
    </w:p>
    <w:p w14:paraId="4D5426FA" w14:textId="59FD372A" w:rsidR="00FB0ED6" w:rsidRPr="00FB0ED6" w:rsidRDefault="00FB0ED6" w:rsidP="00FB0ED6">
      <w:pPr>
        <w:spacing w:after="100" w:afterAutospacing="1" w:line="240" w:lineRule="auto"/>
        <w:rPr>
          <w:rFonts w:ascii="Times New Roman" w:eastAsia="Times New Roman" w:hAnsi="Times New Roman" w:cs="Times New Roman"/>
          <w:sz w:val="2"/>
          <w:szCs w:val="2"/>
          <w:lang w:eastAsia="en-GB"/>
        </w:rPr>
      </w:pPr>
    </w:p>
    <w:p w14:paraId="03517053" w14:textId="77777777" w:rsidR="00B160DE" w:rsidRDefault="00B160DE"/>
    <w:sectPr w:rsidR="00B16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5E1"/>
    <w:multiLevelType w:val="multilevel"/>
    <w:tmpl w:val="BF2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108D0"/>
    <w:multiLevelType w:val="multilevel"/>
    <w:tmpl w:val="8EB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A45C3"/>
    <w:multiLevelType w:val="multilevel"/>
    <w:tmpl w:val="389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D6"/>
    <w:rsid w:val="00B160DE"/>
    <w:rsid w:val="00FB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612D"/>
  <w15:chartTrackingRefBased/>
  <w15:docId w15:val="{33494AB4-AB3A-4A44-95BE-DB281E55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B0E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D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B0ED6"/>
    <w:rPr>
      <w:rFonts w:ascii="Times New Roman" w:eastAsia="Times New Roman" w:hAnsi="Times New Roman" w:cs="Times New Roman"/>
      <w:b/>
      <w:bCs/>
      <w:sz w:val="27"/>
      <w:szCs w:val="27"/>
      <w:lang w:eastAsia="en-GB"/>
    </w:rPr>
  </w:style>
  <w:style w:type="character" w:customStyle="1" w:styleId="cat-links">
    <w:name w:val="cat-links"/>
    <w:basedOn w:val="DefaultParagraphFont"/>
    <w:rsid w:val="00FB0ED6"/>
  </w:style>
  <w:style w:type="character" w:styleId="Hyperlink">
    <w:name w:val="Hyperlink"/>
    <w:basedOn w:val="DefaultParagraphFont"/>
    <w:uiPriority w:val="99"/>
    <w:semiHidden/>
    <w:unhideWhenUsed/>
    <w:rsid w:val="00FB0ED6"/>
    <w:rPr>
      <w:color w:val="0000FF"/>
      <w:u w:val="single"/>
    </w:rPr>
  </w:style>
  <w:style w:type="character" w:customStyle="1" w:styleId="posted-on">
    <w:name w:val="posted-on"/>
    <w:basedOn w:val="DefaultParagraphFont"/>
    <w:rsid w:val="00FB0ED6"/>
  </w:style>
  <w:style w:type="paragraph" w:styleId="NormalWeb">
    <w:name w:val="Normal (Web)"/>
    <w:basedOn w:val="Normal"/>
    <w:uiPriority w:val="99"/>
    <w:semiHidden/>
    <w:unhideWhenUsed/>
    <w:rsid w:val="00FB0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0ED6"/>
    <w:rPr>
      <w:b/>
      <w:bCs/>
    </w:rPr>
  </w:style>
  <w:style w:type="character" w:customStyle="1" w:styleId="author">
    <w:name w:val="author"/>
    <w:basedOn w:val="DefaultParagraphFont"/>
    <w:rsid w:val="00FB0ED6"/>
  </w:style>
  <w:style w:type="paragraph" w:customStyle="1" w:styleId="facebook">
    <w:name w:val="facebook"/>
    <w:basedOn w:val="Normal"/>
    <w:rsid w:val="00FB0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
    <w:name w:val="twitter"/>
    <w:basedOn w:val="Normal"/>
    <w:rsid w:val="00FB0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re">
    <w:name w:val="more"/>
    <w:basedOn w:val="Normal"/>
    <w:rsid w:val="00FB0E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3707">
      <w:bodyDiv w:val="1"/>
      <w:marLeft w:val="0"/>
      <w:marRight w:val="0"/>
      <w:marTop w:val="0"/>
      <w:marBottom w:val="0"/>
      <w:divBdr>
        <w:top w:val="none" w:sz="0" w:space="0" w:color="auto"/>
        <w:left w:val="none" w:sz="0" w:space="0" w:color="auto"/>
        <w:bottom w:val="none" w:sz="0" w:space="0" w:color="auto"/>
        <w:right w:val="none" w:sz="0" w:space="0" w:color="auto"/>
      </w:divBdr>
      <w:divsChild>
        <w:div w:id="1621642210">
          <w:marLeft w:val="0"/>
          <w:marRight w:val="0"/>
          <w:marTop w:val="0"/>
          <w:marBottom w:val="0"/>
          <w:divBdr>
            <w:top w:val="none" w:sz="0" w:space="0" w:color="auto"/>
            <w:left w:val="none" w:sz="0" w:space="0" w:color="auto"/>
            <w:bottom w:val="none" w:sz="0" w:space="0" w:color="auto"/>
            <w:right w:val="none" w:sz="0" w:space="0" w:color="auto"/>
          </w:divBdr>
          <w:divsChild>
            <w:div w:id="512843086">
              <w:marLeft w:val="0"/>
              <w:marRight w:val="0"/>
              <w:marTop w:val="150"/>
              <w:marBottom w:val="225"/>
              <w:divBdr>
                <w:top w:val="none" w:sz="0" w:space="0" w:color="auto"/>
                <w:left w:val="none" w:sz="0" w:space="0" w:color="auto"/>
                <w:bottom w:val="none" w:sz="0" w:space="0" w:color="auto"/>
                <w:right w:val="none" w:sz="0" w:space="0" w:color="auto"/>
              </w:divBdr>
            </w:div>
            <w:div w:id="1309671650">
              <w:marLeft w:val="2340"/>
              <w:marRight w:val="0"/>
              <w:marTop w:val="300"/>
              <w:marBottom w:val="0"/>
              <w:divBdr>
                <w:top w:val="none" w:sz="0" w:space="0" w:color="auto"/>
                <w:left w:val="none" w:sz="0" w:space="0" w:color="auto"/>
                <w:bottom w:val="none" w:sz="0" w:space="0" w:color="auto"/>
                <w:right w:val="none" w:sz="0" w:space="0" w:color="auto"/>
              </w:divBdr>
              <w:divsChild>
                <w:div w:id="864564467">
                  <w:marLeft w:val="0"/>
                  <w:marRight w:val="0"/>
                  <w:marTop w:val="150"/>
                  <w:marBottom w:val="150"/>
                  <w:divBdr>
                    <w:top w:val="none" w:sz="0" w:space="0" w:color="auto"/>
                    <w:left w:val="none" w:sz="0" w:space="0" w:color="auto"/>
                    <w:bottom w:val="none" w:sz="0" w:space="0" w:color="auto"/>
                    <w:right w:val="none" w:sz="0" w:space="0" w:color="auto"/>
                  </w:divBdr>
                  <w:divsChild>
                    <w:div w:id="508912808">
                      <w:marLeft w:val="0"/>
                      <w:marRight w:val="0"/>
                      <w:marTop w:val="0"/>
                      <w:marBottom w:val="0"/>
                      <w:divBdr>
                        <w:top w:val="none" w:sz="0" w:space="0" w:color="auto"/>
                        <w:left w:val="none" w:sz="0" w:space="0" w:color="auto"/>
                        <w:bottom w:val="none" w:sz="0" w:space="0" w:color="auto"/>
                        <w:right w:val="none" w:sz="0" w:space="0" w:color="auto"/>
                      </w:divBdr>
                    </w:div>
                  </w:divsChild>
                </w:div>
                <w:div w:id="1838687217">
                  <w:blockQuote w:val="1"/>
                  <w:marLeft w:val="0"/>
                  <w:marRight w:val="0"/>
                  <w:marTop w:val="225"/>
                  <w:marBottom w:val="450"/>
                  <w:divBdr>
                    <w:top w:val="none" w:sz="0" w:space="11" w:color="auto"/>
                    <w:left w:val="single" w:sz="2" w:space="0" w:color="EEEEEE"/>
                    <w:bottom w:val="none" w:sz="0" w:space="11" w:color="auto"/>
                    <w:right w:val="none" w:sz="0" w:space="0" w:color="auto"/>
                  </w:divBdr>
                </w:div>
                <w:div w:id="1596748894">
                  <w:marLeft w:val="0"/>
                  <w:marRight w:val="0"/>
                  <w:marTop w:val="0"/>
                  <w:marBottom w:val="0"/>
                  <w:divBdr>
                    <w:top w:val="single" w:sz="6" w:space="0" w:color="auto"/>
                    <w:left w:val="single" w:sz="2" w:space="0" w:color="auto"/>
                    <w:bottom w:val="single" w:sz="6" w:space="0" w:color="auto"/>
                    <w:right w:val="single" w:sz="2" w:space="0" w:color="auto"/>
                  </w:divBdr>
                </w:div>
                <w:div w:id="1419255770">
                  <w:marLeft w:val="0"/>
                  <w:marRight w:val="0"/>
                  <w:marTop w:val="0"/>
                  <w:marBottom w:val="0"/>
                  <w:divBdr>
                    <w:top w:val="none" w:sz="0" w:space="0" w:color="auto"/>
                    <w:left w:val="none" w:sz="0" w:space="0" w:color="auto"/>
                    <w:bottom w:val="none" w:sz="0" w:space="0" w:color="auto"/>
                    <w:right w:val="none" w:sz="0" w:space="0" w:color="auto"/>
                  </w:divBdr>
                </w:div>
                <w:div w:id="5281035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51269687">
          <w:marLeft w:val="0"/>
          <w:marRight w:val="0"/>
          <w:marTop w:val="450"/>
          <w:marBottom w:val="0"/>
          <w:divBdr>
            <w:top w:val="single" w:sz="2" w:space="23" w:color="auto"/>
            <w:left w:val="single" w:sz="2" w:space="0" w:color="auto"/>
            <w:bottom w:val="single" w:sz="2" w:space="0" w:color="auto"/>
            <w:right w:val="single" w:sz="2" w:space="0" w:color="auto"/>
          </w:divBdr>
          <w:divsChild>
            <w:div w:id="1533424304">
              <w:marLeft w:val="0"/>
              <w:marRight w:val="0"/>
              <w:marTop w:val="0"/>
              <w:marBottom w:val="0"/>
              <w:divBdr>
                <w:top w:val="none" w:sz="0" w:space="0" w:color="auto"/>
                <w:left w:val="none" w:sz="0" w:space="0" w:color="auto"/>
                <w:bottom w:val="none" w:sz="0" w:space="0" w:color="auto"/>
                <w:right w:val="none" w:sz="0" w:space="0" w:color="auto"/>
              </w:divBdr>
              <w:divsChild>
                <w:div w:id="242374311">
                  <w:marLeft w:val="0"/>
                  <w:marRight w:val="0"/>
                  <w:marTop w:val="0"/>
                  <w:marBottom w:val="0"/>
                  <w:divBdr>
                    <w:top w:val="none" w:sz="0" w:space="0" w:color="auto"/>
                    <w:left w:val="none" w:sz="0" w:space="0" w:color="auto"/>
                    <w:bottom w:val="none" w:sz="0" w:space="0" w:color="auto"/>
                    <w:right w:val="none" w:sz="0" w:space="0" w:color="auto"/>
                  </w:divBdr>
                  <w:divsChild>
                    <w:div w:id="1002395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asianlite.com/author/mdazeez/" TargetMode="External"/><Relationship Id="rId3" Type="http://schemas.openxmlformats.org/officeDocument/2006/relationships/settings" Target="settings.xml"/><Relationship Id="rId7" Type="http://schemas.openxmlformats.org/officeDocument/2006/relationships/hyperlink" Target="https://asianlite.com/category/news/uk-news/"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ianlite.com/category/culture/" TargetMode="External"/><Relationship Id="rId11" Type="http://schemas.openxmlformats.org/officeDocument/2006/relationships/hyperlink" Target="https://asianlite.uk/wp-content/uploads/2021/12/bailey-768x1024.jpg" TargetMode="External"/><Relationship Id="rId5" Type="http://schemas.openxmlformats.org/officeDocument/2006/relationships/hyperlink" Target="https://asianlite.com/category/top-news/" TargetMode="Externa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ianlite.uk/wp-content/uploads/2021/12/art-1024x768.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Cordeiro</dc:creator>
  <cp:keywords/>
  <dc:description/>
  <cp:lastModifiedBy>Mary Anne Cordeiro</cp:lastModifiedBy>
  <cp:revision>1</cp:revision>
  <dcterms:created xsi:type="dcterms:W3CDTF">2022-03-15T14:03:00Z</dcterms:created>
  <dcterms:modified xsi:type="dcterms:W3CDTF">2022-03-15T14:07:00Z</dcterms:modified>
</cp:coreProperties>
</file>